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87" w:rsidRPr="00A23687" w:rsidRDefault="00A23687" w:rsidP="009B4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87">
        <w:rPr>
          <w:rFonts w:ascii="Times New Roman" w:hAnsi="Times New Roman" w:cs="Times New Roman"/>
          <w:b/>
          <w:sz w:val="28"/>
          <w:szCs w:val="28"/>
        </w:rPr>
        <w:t xml:space="preserve">Прыжки на батуте, акробатической дорожке и двойном </w:t>
      </w:r>
      <w:proofErr w:type="spellStart"/>
      <w:r w:rsidRPr="00A23687">
        <w:rPr>
          <w:rFonts w:ascii="Times New Roman" w:hAnsi="Times New Roman" w:cs="Times New Roman"/>
          <w:b/>
          <w:sz w:val="28"/>
          <w:szCs w:val="28"/>
        </w:rPr>
        <w:t>минитрампе</w:t>
      </w:r>
      <w:proofErr w:type="spellEnd"/>
      <w:r w:rsidRPr="00A23687">
        <w:rPr>
          <w:rFonts w:ascii="Times New Roman" w:hAnsi="Times New Roman" w:cs="Times New Roman"/>
          <w:b/>
          <w:sz w:val="28"/>
          <w:szCs w:val="28"/>
        </w:rPr>
        <w:t>.</w:t>
      </w:r>
    </w:p>
    <w:p w:rsidR="00A23687" w:rsidRDefault="00A23687" w:rsidP="00A23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Отделение спортивной школы занимается по типовой  программе «Прыжки на батуте, акробатической дорожке и двойном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минитрампе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детско-юношеских спортивных школ, специализированных детско-юношеских школ олимпийского резерва и школ высшего спортивного мастерства,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Москва,2012г.</w:t>
      </w:r>
    </w:p>
    <w:p w:rsidR="00A23687" w:rsidRDefault="00A23687" w:rsidP="00A23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Настоящая типовая программа спортивной подготовки составлена на основе нормативных документов Министерства спорта РФ, с учетом передового опыта работы тренеров с юными спортсменами, результатами научных исследований и современных тенденций развития прыжков на батуте, акробатической дорожке и двойном мини-трампе.</w:t>
      </w:r>
    </w:p>
    <w:p w:rsidR="00423B22" w:rsidRDefault="00423B22" w:rsidP="00A23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Программа охватывает комплекс основных параметров подготовки спортсменов в процессе многолетней тренировк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новичков до Мастеров спорта России международного класса. Предусматривается последовательность и непрерывность процесса становления спортивного мастерства  занимающихся, преемственность в решении задач обучения базовым упражнениям и укрепления здоровья юных спортсменов, гармоничного воспитания личности, интереса к занятиям спорта и профилактики  основных социальных недугов, создания предпосылок для достижения высоких спортивных результатов и подготовки к активной трудовой деятельности.</w:t>
      </w:r>
    </w:p>
    <w:p w:rsidR="009B47A0" w:rsidRDefault="009B47A0" w:rsidP="009B47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УЧЕБНЫХ ЧАСОВ</w:t>
      </w:r>
    </w:p>
    <w:p w:rsidR="009B47A0" w:rsidRDefault="009B47A0" w:rsidP="009B47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ПРЫЖКИ НА БАТУТЕ И АКД</w:t>
      </w:r>
    </w:p>
    <w:tbl>
      <w:tblPr>
        <w:tblStyle w:val="a3"/>
        <w:tblW w:w="10770" w:type="dxa"/>
        <w:tblInd w:w="-885" w:type="dxa"/>
        <w:tblLayout w:type="fixed"/>
        <w:tblLook w:val="04A0"/>
      </w:tblPr>
      <w:tblGrid>
        <w:gridCol w:w="3259"/>
        <w:gridCol w:w="850"/>
        <w:gridCol w:w="851"/>
        <w:gridCol w:w="850"/>
        <w:gridCol w:w="709"/>
        <w:gridCol w:w="709"/>
        <w:gridCol w:w="709"/>
        <w:gridCol w:w="849"/>
        <w:gridCol w:w="851"/>
        <w:gridCol w:w="1133"/>
      </w:tblGrid>
      <w:tr w:rsidR="009B47A0" w:rsidTr="009B47A0">
        <w:trPr>
          <w:trHeight w:val="492"/>
        </w:trPr>
        <w:tc>
          <w:tcPr>
            <w:tcW w:w="32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подготовки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</w:p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НП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группы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B47A0" w:rsidTr="009B47A0">
        <w:trPr>
          <w:trHeight w:val="474"/>
        </w:trPr>
        <w:tc>
          <w:tcPr>
            <w:tcW w:w="32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4F8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134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B47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134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B47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134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B47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1332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2538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Восстановительные мероприятия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Судейская  практика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260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Медосмотр</w:t>
            </w:r>
          </w:p>
        </w:tc>
        <w:tc>
          <w:tcPr>
            <w:tcW w:w="751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7A0" w:rsidRDefault="00134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9B47A0" w:rsidTr="009B47A0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кол-во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832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7A0" w:rsidRDefault="009B47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5148</w:t>
            </w:r>
          </w:p>
        </w:tc>
      </w:tr>
    </w:tbl>
    <w:p w:rsidR="009B47A0" w:rsidRDefault="009B47A0" w:rsidP="009B47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47A0" w:rsidRDefault="009B47A0" w:rsidP="009B47A0"/>
    <w:p w:rsidR="003C6EF9" w:rsidRDefault="003C6EF9"/>
    <w:sectPr w:rsidR="003C6EF9" w:rsidSect="00423B2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B47A0"/>
    <w:rsid w:val="00134F80"/>
    <w:rsid w:val="003C6EF9"/>
    <w:rsid w:val="00423B22"/>
    <w:rsid w:val="006956F8"/>
    <w:rsid w:val="009B47A0"/>
    <w:rsid w:val="00A23687"/>
    <w:rsid w:val="00A4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2014-02-18T11:12:00Z</dcterms:created>
  <dcterms:modified xsi:type="dcterms:W3CDTF">2014-02-18T18:50:00Z</dcterms:modified>
</cp:coreProperties>
</file>